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97C" w:rsidRDefault="0079797C" w:rsidP="0079797C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Программа самоподготовки   по химии, </w:t>
      </w:r>
      <w:proofErr w:type="gramStart"/>
      <w:r>
        <w:rPr>
          <w:rFonts w:ascii="Times New Roman" w:eastAsia="Calibri" w:hAnsi="Times New Roman" w:cs="Times New Roman"/>
        </w:rPr>
        <w:t>11  класс</w:t>
      </w:r>
      <w:proofErr w:type="gramEnd"/>
      <w:r>
        <w:rPr>
          <w:rFonts w:ascii="Times New Roman" w:eastAsia="Calibri" w:hAnsi="Times New Roman" w:cs="Times New Roman"/>
        </w:rPr>
        <w:t>,</w:t>
      </w:r>
    </w:p>
    <w:p w:rsidR="0079797C" w:rsidRDefault="0079797C" w:rsidP="0079797C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</w:t>
      </w:r>
      <w:r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79797C" w:rsidRDefault="0079797C" w:rsidP="0079797C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>
        <w:rPr>
          <w:rFonts w:ascii="Times New Roman" w:hAnsi="Times New Roman" w:cs="Times New Roman"/>
        </w:rPr>
        <w:t xml:space="preserve">Химия 11, О. С. </w:t>
      </w:r>
      <w:proofErr w:type="spellStart"/>
      <w:r>
        <w:rPr>
          <w:rFonts w:ascii="Times New Roman" w:hAnsi="Times New Roman" w:cs="Times New Roman"/>
        </w:rPr>
        <w:t>Габриэлян</w:t>
      </w:r>
      <w:proofErr w:type="spellEnd"/>
      <w:r>
        <w:rPr>
          <w:rFonts w:ascii="Times New Roman" w:hAnsi="Times New Roman" w:cs="Times New Roman"/>
        </w:rPr>
        <w:t>, «Дрофа»,2016 )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33"/>
        <w:gridCol w:w="1401"/>
        <w:gridCol w:w="2431"/>
      </w:tblGrid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Выполнение заданий, иллюстрирующих генетическую связь неорганических веществ.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25стр.202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Генетический ряд письменно</w:t>
            </w:r>
          </w:p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Генетическая связь между различными классами органических веществ.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&amp;25?  Стр.202 генетический ряд органических веществ письменно</w:t>
            </w:r>
          </w:p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 и производство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204 № 7 письменно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 и сельское хозяйство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7C" w:rsidRDefault="0079797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Стр.205 сочинение размышление « Химия и жизнь…»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Pr="00473A9A" w:rsidRDefault="0079797C" w:rsidP="0079797C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борется с насекомыми.</w:t>
            </w:r>
          </w:p>
          <w:p w:rsidR="0079797C" w:rsidRDefault="0079797C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EB1B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методы борьбы с насекомыми ( работа с интернетом) в тетрадь выписать основные методы.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Pr="00473A9A" w:rsidRDefault="0079797C" w:rsidP="0079797C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экология.</w:t>
            </w:r>
          </w:p>
          <w:p w:rsidR="0079797C" w:rsidRDefault="0079797C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EB1B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знания из курса химии перечислите основные источники химического загрязнения атмосферы и укажите пути борьбы с ними. ( в помощь интернет)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Pr="00473A9A" w:rsidRDefault="0079797C" w:rsidP="0079797C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Пищевая химия.</w:t>
            </w:r>
          </w:p>
          <w:p w:rsidR="0079797C" w:rsidRDefault="0079797C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EB1B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пищевой промышленности ( реферат)</w:t>
            </w:r>
          </w:p>
        </w:tc>
      </w:tr>
      <w:tr w:rsidR="0079797C" w:rsidTr="0079797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Pr="00473A9A" w:rsidRDefault="0079797C" w:rsidP="0079797C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в быту.</w:t>
            </w:r>
          </w:p>
          <w:p w:rsidR="0079797C" w:rsidRDefault="0079797C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797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7C" w:rsidRDefault="00EB1B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без химии немыслим современный быт человека (письменно)</w:t>
            </w:r>
            <w:bookmarkStart w:id="0" w:name="_GoBack"/>
            <w:bookmarkEnd w:id="0"/>
          </w:p>
        </w:tc>
      </w:tr>
    </w:tbl>
    <w:p w:rsidR="0079797C" w:rsidRDefault="0079797C" w:rsidP="007979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79797C" w:rsidRDefault="0079797C" w:rsidP="0079797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79797C" w:rsidRDefault="0079797C" w:rsidP="0079797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79797C" w:rsidRDefault="0079797C" w:rsidP="0079797C">
      <w:pPr>
        <w:rPr>
          <w:rFonts w:ascii="Times New Roman" w:hAnsi="Times New Roman" w:cs="Times New Roman"/>
        </w:rPr>
      </w:pPr>
    </w:p>
    <w:p w:rsidR="00070333" w:rsidRDefault="00070333"/>
    <w:sectPr w:rsidR="0007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97C"/>
    <w:rsid w:val="00070333"/>
    <w:rsid w:val="0079797C"/>
    <w:rsid w:val="00EB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B061"/>
  <w15:chartTrackingRefBased/>
  <w15:docId w15:val="{D44C1CCB-CFE8-48A9-9D5E-2933A809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9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2020-04-12T09:30:00Z</dcterms:created>
  <dcterms:modified xsi:type="dcterms:W3CDTF">2020-04-12T09:52:00Z</dcterms:modified>
</cp:coreProperties>
</file>